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CC" w:rsidRDefault="00E861CC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Седми разред, наст. Ана Стојановић</w:t>
      </w:r>
    </w:p>
    <w:p w:rsidR="00273A44" w:rsidRPr="00E861CC" w:rsidRDefault="00273A44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 w:rsidRPr="0004630E">
        <w:rPr>
          <w:rFonts w:ascii="Times New Roman" w:hAnsi="Times New Roman" w:cs="Times New Roman"/>
          <w:b/>
          <w:sz w:val="24"/>
          <w:szCs w:val="24"/>
        </w:rPr>
        <w:t>Час</w:t>
      </w:r>
      <w:proofErr w:type="spellEnd"/>
      <w:r w:rsidRPr="000463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630E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04630E">
        <w:rPr>
          <w:rFonts w:ascii="Times New Roman" w:hAnsi="Times New Roman" w:cs="Times New Roman"/>
          <w:b/>
          <w:sz w:val="24"/>
          <w:szCs w:val="24"/>
        </w:rPr>
        <w:t xml:space="preserve"> 16: </w:t>
      </w:r>
      <w:proofErr w:type="spellStart"/>
      <w:r w:rsidRPr="0004630E">
        <w:rPr>
          <w:rFonts w:ascii="Times New Roman" w:hAnsi="Times New Roman" w:cs="Times New Roman"/>
          <w:b/>
          <w:sz w:val="24"/>
          <w:szCs w:val="24"/>
        </w:rPr>
        <w:t>Потенцијал</w:t>
      </w:r>
      <w:proofErr w:type="spellEnd"/>
      <w:r w:rsidRPr="0004630E">
        <w:rPr>
          <w:rFonts w:ascii="Times New Roman" w:hAnsi="Times New Roman" w:cs="Times New Roman"/>
          <w:b/>
          <w:sz w:val="24"/>
          <w:szCs w:val="24"/>
        </w:rPr>
        <w:t xml:space="preserve"> (могући начин)</w:t>
      </w:r>
    </w:p>
    <w:p w:rsidR="00E861CC" w:rsidRPr="00E861CC" w:rsidRDefault="00E861CC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/>
        </w:rPr>
      </w:pPr>
    </w:p>
    <w:p w:rsidR="00273A44" w:rsidRDefault="0004630E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подвуци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глагол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је означена жеља.</w:t>
      </w:r>
    </w:p>
    <w:p w:rsidR="0004630E" w:rsidRDefault="0004630E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Попио бих чашу сока.</w:t>
      </w:r>
    </w:p>
    <w:p w:rsidR="0004630E" w:rsidRDefault="0004630E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*Глаголом попио бих означава се жеља, односно могућност за извршење неке радње. Стога говоримо о </w:t>
      </w:r>
      <w:r w:rsidRPr="0004630E">
        <w:rPr>
          <w:rFonts w:ascii="Times New Roman" w:hAnsi="Times New Roman" w:cs="Times New Roman"/>
          <w:b/>
          <w:sz w:val="24"/>
          <w:szCs w:val="24"/>
        </w:rPr>
        <w:t>глаголском начину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30E" w:rsidRDefault="0004630E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Потенцијал је сложен, глаголски облик којим се означава жеља, могућност или намера да се нека радња изврши.</w:t>
      </w:r>
    </w:p>
    <w:p w:rsidR="0004630E" w:rsidRPr="0004630E" w:rsidRDefault="0004630E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4630E">
        <w:rPr>
          <w:rFonts w:ascii="Times New Roman" w:hAnsi="Times New Roman" w:cs="Times New Roman"/>
          <w:b/>
          <w:sz w:val="24"/>
          <w:szCs w:val="24"/>
        </w:rPr>
        <w:t>1. ЖЕЉА</w:t>
      </w:r>
    </w:p>
    <w:p w:rsidR="0004630E" w:rsidRDefault="0004630E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Радо </w:t>
      </w:r>
      <w:r w:rsidRPr="0004630E">
        <w:rPr>
          <w:rFonts w:ascii="Times New Roman" w:hAnsi="Times New Roman" w:cs="Times New Roman"/>
          <w:b/>
          <w:sz w:val="24"/>
          <w:szCs w:val="24"/>
        </w:rPr>
        <w:t>бисмо отпутовали</w:t>
      </w:r>
      <w:r>
        <w:rPr>
          <w:rFonts w:ascii="Times New Roman" w:hAnsi="Times New Roman" w:cs="Times New Roman"/>
          <w:sz w:val="24"/>
          <w:szCs w:val="24"/>
        </w:rPr>
        <w:t xml:space="preserve"> на море.</w:t>
      </w:r>
    </w:p>
    <w:p w:rsidR="0004630E" w:rsidRPr="0004630E" w:rsidRDefault="0004630E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4630E">
        <w:rPr>
          <w:rFonts w:ascii="Times New Roman" w:hAnsi="Times New Roman" w:cs="Times New Roman"/>
          <w:b/>
          <w:sz w:val="24"/>
          <w:szCs w:val="24"/>
        </w:rPr>
        <w:t>2. МОГУЋНОСТ</w:t>
      </w:r>
    </w:p>
    <w:p w:rsidR="0004630E" w:rsidRDefault="0004630E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 </w:t>
      </w:r>
      <w:r w:rsidRPr="0004630E">
        <w:rPr>
          <w:rFonts w:ascii="Times New Roman" w:hAnsi="Times New Roman" w:cs="Times New Roman"/>
          <w:b/>
          <w:sz w:val="24"/>
          <w:szCs w:val="24"/>
        </w:rPr>
        <w:t>бих имао</w:t>
      </w:r>
      <w:r>
        <w:rPr>
          <w:rFonts w:ascii="Times New Roman" w:hAnsi="Times New Roman" w:cs="Times New Roman"/>
          <w:sz w:val="24"/>
          <w:szCs w:val="24"/>
        </w:rPr>
        <w:t xml:space="preserve"> могућности, </w:t>
      </w:r>
      <w:r w:rsidRPr="0004630E">
        <w:rPr>
          <w:rFonts w:ascii="Times New Roman" w:hAnsi="Times New Roman" w:cs="Times New Roman"/>
          <w:b/>
          <w:sz w:val="24"/>
          <w:szCs w:val="24"/>
        </w:rPr>
        <w:t>играо бих</w:t>
      </w:r>
      <w:r>
        <w:rPr>
          <w:rFonts w:ascii="Times New Roman" w:hAnsi="Times New Roman" w:cs="Times New Roman"/>
          <w:sz w:val="24"/>
          <w:szCs w:val="24"/>
        </w:rPr>
        <w:t xml:space="preserve"> тенис.</w:t>
      </w:r>
    </w:p>
    <w:p w:rsidR="0004630E" w:rsidRPr="0004630E" w:rsidRDefault="0004630E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4630E">
        <w:rPr>
          <w:rFonts w:ascii="Times New Roman" w:hAnsi="Times New Roman" w:cs="Times New Roman"/>
          <w:b/>
          <w:sz w:val="24"/>
          <w:szCs w:val="24"/>
        </w:rPr>
        <w:t>3. НАМЕРА</w:t>
      </w:r>
    </w:p>
    <w:p w:rsidR="0004630E" w:rsidRDefault="0004630E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Пожурио сам да </w:t>
      </w:r>
      <w:r w:rsidRPr="0004630E">
        <w:rPr>
          <w:rFonts w:ascii="Times New Roman" w:hAnsi="Times New Roman" w:cs="Times New Roman"/>
          <w:b/>
          <w:sz w:val="24"/>
          <w:szCs w:val="24"/>
        </w:rPr>
        <w:t>бих стигао</w:t>
      </w:r>
      <w:r>
        <w:rPr>
          <w:rFonts w:ascii="Times New Roman" w:hAnsi="Times New Roman" w:cs="Times New Roman"/>
          <w:sz w:val="24"/>
          <w:szCs w:val="24"/>
        </w:rPr>
        <w:t xml:space="preserve"> на време.</w:t>
      </w:r>
    </w:p>
    <w:p w:rsidR="0004630E" w:rsidRPr="0004630E" w:rsidRDefault="0004630E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4630E">
        <w:rPr>
          <w:rFonts w:ascii="Times New Roman" w:hAnsi="Times New Roman" w:cs="Times New Roman"/>
          <w:b/>
          <w:color w:val="FF0000"/>
          <w:sz w:val="24"/>
          <w:szCs w:val="24"/>
        </w:rPr>
        <w:t>Грађење потенцијала</w:t>
      </w:r>
    </w:p>
    <w:p w:rsidR="0004630E" w:rsidRDefault="0004630E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4630E">
        <w:rPr>
          <w:rFonts w:ascii="Times New Roman" w:hAnsi="Times New Roman" w:cs="Times New Roman"/>
          <w:b/>
          <w:color w:val="FF0000"/>
          <w:sz w:val="24"/>
          <w:szCs w:val="24"/>
        </w:rPr>
        <w:t>помоћни глагол БИТИ у аористу + радни глаголски придев</w:t>
      </w:r>
    </w:p>
    <w:p w:rsidR="0004630E" w:rsidRPr="0004630E" w:rsidRDefault="0004630E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4630E">
        <w:rPr>
          <w:rFonts w:ascii="Times New Roman" w:hAnsi="Times New Roman" w:cs="Times New Roman"/>
          <w:b/>
          <w:sz w:val="24"/>
          <w:szCs w:val="24"/>
        </w:rPr>
        <w:t>Пример</w:t>
      </w:r>
    </w:p>
    <w:p w:rsidR="0004630E" w:rsidRDefault="0004630E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једнина                                                                                 множина</w:t>
      </w:r>
    </w:p>
    <w:p w:rsidR="0004630E" w:rsidRDefault="0004630E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бих читао                                                                         бисмо читали</w:t>
      </w:r>
    </w:p>
    <w:p w:rsidR="0004630E" w:rsidRDefault="0004630E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би читао                                                                           бисте читали</w:t>
      </w:r>
    </w:p>
    <w:p w:rsidR="0004630E" w:rsidRDefault="0004630E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би читао/читала/читало                                                </w:t>
      </w:r>
      <w:r w:rsidR="003412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би читали/читале/читала</w:t>
      </w:r>
    </w:p>
    <w:p w:rsidR="0004630E" w:rsidRPr="00341255" w:rsidRDefault="0004630E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41255">
        <w:rPr>
          <w:rFonts w:ascii="Times New Roman" w:hAnsi="Times New Roman" w:cs="Times New Roman"/>
          <w:b/>
          <w:sz w:val="24"/>
          <w:szCs w:val="24"/>
        </w:rPr>
        <w:t>Домаћи задатак!!!</w:t>
      </w:r>
    </w:p>
    <w:p w:rsidR="0004630E" w:rsidRDefault="0004630E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Уради све вежбе у Радној свесци у вези са потенцијалом.</w:t>
      </w:r>
    </w:p>
    <w:p w:rsidR="00341255" w:rsidRDefault="00341255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41255" w:rsidRPr="00341255" w:rsidRDefault="00341255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41255">
        <w:rPr>
          <w:rFonts w:ascii="Times New Roman" w:hAnsi="Times New Roman" w:cs="Times New Roman"/>
          <w:b/>
          <w:sz w:val="24"/>
          <w:szCs w:val="24"/>
        </w:rPr>
        <w:t>Час број 17: Футур други</w:t>
      </w:r>
    </w:p>
    <w:p w:rsidR="0004630E" w:rsidRDefault="00341255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Обележи глагол који означава услов за вршење неке радње.</w:t>
      </w:r>
    </w:p>
    <w:p w:rsidR="00341255" w:rsidRDefault="00341255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будем вредно тренирао, победићу на такмичењу.</w:t>
      </w:r>
    </w:p>
    <w:p w:rsidR="00341255" w:rsidRDefault="00341255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Футур други (егзактни) је сложен, личан глаголски облик који означава неостварену радњу за коју претпостављамо да ће се десити пре неке друге будуће радње.</w:t>
      </w:r>
    </w:p>
    <w:p w:rsidR="00341255" w:rsidRDefault="00341255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Примери:</w:t>
      </w:r>
    </w:p>
    <w:p w:rsidR="00341255" w:rsidRDefault="00341255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-Ако </w:t>
      </w:r>
      <w:r w:rsidRPr="00341255">
        <w:rPr>
          <w:rFonts w:ascii="Times New Roman" w:hAnsi="Times New Roman" w:cs="Times New Roman"/>
          <w:b/>
          <w:sz w:val="24"/>
          <w:szCs w:val="24"/>
        </w:rPr>
        <w:t>будемо</w:t>
      </w:r>
      <w:r>
        <w:rPr>
          <w:rFonts w:ascii="Times New Roman" w:hAnsi="Times New Roman" w:cs="Times New Roman"/>
          <w:sz w:val="24"/>
          <w:szCs w:val="24"/>
        </w:rPr>
        <w:t xml:space="preserve"> вредно </w:t>
      </w:r>
      <w:r w:rsidRPr="00341255">
        <w:rPr>
          <w:rFonts w:ascii="Times New Roman" w:hAnsi="Times New Roman" w:cs="Times New Roman"/>
          <w:b/>
          <w:sz w:val="24"/>
          <w:szCs w:val="24"/>
        </w:rPr>
        <w:t>радили</w:t>
      </w:r>
      <w:r>
        <w:rPr>
          <w:rFonts w:ascii="Times New Roman" w:hAnsi="Times New Roman" w:cs="Times New Roman"/>
          <w:sz w:val="24"/>
          <w:szCs w:val="24"/>
        </w:rPr>
        <w:t>, освојићемо награду.</w:t>
      </w:r>
    </w:p>
    <w:p w:rsidR="00341255" w:rsidRDefault="00341255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 </w:t>
      </w:r>
      <w:r w:rsidRPr="00341255">
        <w:rPr>
          <w:rFonts w:ascii="Times New Roman" w:hAnsi="Times New Roman" w:cs="Times New Roman"/>
          <w:b/>
          <w:sz w:val="24"/>
          <w:szCs w:val="24"/>
        </w:rPr>
        <w:t>буде</w:t>
      </w:r>
      <w:r>
        <w:rPr>
          <w:rFonts w:ascii="Times New Roman" w:hAnsi="Times New Roman" w:cs="Times New Roman"/>
          <w:sz w:val="24"/>
          <w:szCs w:val="24"/>
        </w:rPr>
        <w:t xml:space="preserve"> тачно </w:t>
      </w:r>
      <w:r w:rsidRPr="00341255">
        <w:rPr>
          <w:rFonts w:ascii="Times New Roman" w:hAnsi="Times New Roman" w:cs="Times New Roman"/>
          <w:b/>
          <w:sz w:val="24"/>
          <w:szCs w:val="24"/>
        </w:rPr>
        <w:t>одговорио</w:t>
      </w:r>
      <w:r>
        <w:rPr>
          <w:rFonts w:ascii="Times New Roman" w:hAnsi="Times New Roman" w:cs="Times New Roman"/>
          <w:sz w:val="24"/>
          <w:szCs w:val="24"/>
        </w:rPr>
        <w:t>, добиће петицу!</w:t>
      </w:r>
    </w:p>
    <w:p w:rsidR="00341255" w:rsidRDefault="00341255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-Провери решења пре него што </w:t>
      </w:r>
      <w:r w:rsidRPr="00341255">
        <w:rPr>
          <w:rFonts w:ascii="Times New Roman" w:hAnsi="Times New Roman" w:cs="Times New Roman"/>
          <w:b/>
          <w:sz w:val="24"/>
          <w:szCs w:val="24"/>
        </w:rPr>
        <w:t>будеш предао</w:t>
      </w:r>
      <w:r>
        <w:rPr>
          <w:rFonts w:ascii="Times New Roman" w:hAnsi="Times New Roman" w:cs="Times New Roman"/>
          <w:sz w:val="24"/>
          <w:szCs w:val="24"/>
        </w:rPr>
        <w:t xml:space="preserve"> задатак.</w:t>
      </w:r>
    </w:p>
    <w:p w:rsidR="00341255" w:rsidRPr="00341255" w:rsidRDefault="00341255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1255">
        <w:rPr>
          <w:rFonts w:ascii="Times New Roman" w:hAnsi="Times New Roman" w:cs="Times New Roman"/>
          <w:b/>
          <w:color w:val="FF0000"/>
          <w:sz w:val="24"/>
          <w:szCs w:val="24"/>
        </w:rPr>
        <w:t>*Грађење футура другог</w:t>
      </w:r>
    </w:p>
    <w:p w:rsidR="00341255" w:rsidRDefault="00341255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1255">
        <w:rPr>
          <w:rFonts w:ascii="Times New Roman" w:hAnsi="Times New Roman" w:cs="Times New Roman"/>
          <w:b/>
          <w:color w:val="FF0000"/>
          <w:sz w:val="24"/>
          <w:szCs w:val="24"/>
        </w:rPr>
        <w:t>помоћни глагол БИТИ у презенту + радни глаголски придев</w:t>
      </w:r>
    </w:p>
    <w:p w:rsidR="00341255" w:rsidRDefault="00341255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Пример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41255" w:rsidTr="00341255">
        <w:tc>
          <w:tcPr>
            <w:tcW w:w="4788" w:type="dxa"/>
          </w:tcPr>
          <w:p w:rsidR="00341255" w:rsidRDefault="00341255" w:rsidP="0004630E">
            <w:pPr>
              <w:spacing w:line="36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једнина</w:t>
            </w:r>
          </w:p>
        </w:tc>
        <w:tc>
          <w:tcPr>
            <w:tcW w:w="4788" w:type="dxa"/>
          </w:tcPr>
          <w:p w:rsidR="00341255" w:rsidRDefault="00341255" w:rsidP="0004630E">
            <w:pPr>
              <w:spacing w:line="36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множина</w:t>
            </w:r>
          </w:p>
        </w:tc>
      </w:tr>
      <w:tr w:rsidR="00341255" w:rsidTr="00341255">
        <w:tc>
          <w:tcPr>
            <w:tcW w:w="4788" w:type="dxa"/>
          </w:tcPr>
          <w:p w:rsidR="00341255" w:rsidRDefault="00341255" w:rsidP="0004630E">
            <w:pPr>
              <w:spacing w:line="36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будем читао</w:t>
            </w:r>
          </w:p>
        </w:tc>
        <w:tc>
          <w:tcPr>
            <w:tcW w:w="4788" w:type="dxa"/>
          </w:tcPr>
          <w:p w:rsidR="00341255" w:rsidRDefault="00341255" w:rsidP="0004630E">
            <w:pPr>
              <w:spacing w:line="36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будемо читали</w:t>
            </w:r>
          </w:p>
        </w:tc>
      </w:tr>
      <w:tr w:rsidR="00341255" w:rsidTr="00341255">
        <w:tc>
          <w:tcPr>
            <w:tcW w:w="4788" w:type="dxa"/>
          </w:tcPr>
          <w:p w:rsidR="00341255" w:rsidRDefault="00341255" w:rsidP="0004630E">
            <w:pPr>
              <w:spacing w:line="36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будеш читао</w:t>
            </w:r>
          </w:p>
        </w:tc>
        <w:tc>
          <w:tcPr>
            <w:tcW w:w="4788" w:type="dxa"/>
          </w:tcPr>
          <w:p w:rsidR="00341255" w:rsidRDefault="00341255" w:rsidP="0004630E">
            <w:pPr>
              <w:spacing w:line="36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будете читали</w:t>
            </w:r>
          </w:p>
        </w:tc>
      </w:tr>
      <w:tr w:rsidR="00341255" w:rsidTr="00341255">
        <w:tc>
          <w:tcPr>
            <w:tcW w:w="4788" w:type="dxa"/>
          </w:tcPr>
          <w:p w:rsidR="00341255" w:rsidRDefault="00341255" w:rsidP="0004630E">
            <w:pPr>
              <w:spacing w:line="36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буде читао/читала/читало</w:t>
            </w:r>
          </w:p>
        </w:tc>
        <w:tc>
          <w:tcPr>
            <w:tcW w:w="4788" w:type="dxa"/>
          </w:tcPr>
          <w:p w:rsidR="00341255" w:rsidRDefault="00341255" w:rsidP="0004630E">
            <w:pPr>
              <w:spacing w:line="36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буду читали/читале/читала</w:t>
            </w:r>
          </w:p>
        </w:tc>
      </w:tr>
    </w:tbl>
    <w:p w:rsidR="00341255" w:rsidRDefault="00341255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1255" w:rsidRPr="00341255" w:rsidRDefault="00341255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12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Домаћи задатак!!!</w:t>
      </w:r>
    </w:p>
    <w:p w:rsidR="00341255" w:rsidRDefault="00341255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Уради све вежбе у Радној свесци у вези са футуром другим.</w:t>
      </w:r>
    </w:p>
    <w:p w:rsidR="00B71052" w:rsidRDefault="00B71052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052" w:rsidRPr="00B71052" w:rsidRDefault="00B71052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10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 број 18: Мирослав Антић, „Плави чуперак“ (избор)</w:t>
      </w:r>
    </w:p>
    <w:p w:rsidR="00341255" w:rsidRDefault="00B71052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Пронађи збирку </w:t>
      </w:r>
      <w:hyperlink r:id="rId4" w:history="1">
        <w:r w:rsidRPr="00245B49">
          <w:rPr>
            <w:rStyle w:val="Hyperlink"/>
            <w:rFonts w:ascii="Times New Roman" w:hAnsi="Times New Roman" w:cs="Times New Roman"/>
            <w:sz w:val="24"/>
            <w:szCs w:val="24"/>
          </w:rPr>
          <w:t>https://pdfslide.net/documents/miroslav-antic-plavi-cuperakpdf.html</w:t>
        </w:r>
      </w:hyperlink>
    </w:p>
    <w:p w:rsidR="00B71052" w:rsidRDefault="00B71052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052" w:rsidRPr="00B71052" w:rsidRDefault="00B71052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10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Задатак!!!</w:t>
      </w:r>
    </w:p>
    <w:p w:rsidR="00B71052" w:rsidRDefault="00B71052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-Изабери три песме које ћеш представити.</w:t>
      </w:r>
    </w:p>
    <w:p w:rsidR="00B71052" w:rsidRDefault="00B71052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-За сваку песму у свесци запиши:</w:t>
      </w:r>
    </w:p>
    <w:p w:rsidR="00B71052" w:rsidRDefault="00B71052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наслов;</w:t>
      </w:r>
    </w:p>
    <w:p w:rsidR="00B71052" w:rsidRDefault="00B71052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тему;</w:t>
      </w:r>
    </w:p>
    <w:p w:rsidR="00B71052" w:rsidRDefault="00B71052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осећања лирског субјекта;</w:t>
      </w:r>
    </w:p>
    <w:p w:rsidR="00B71052" w:rsidRDefault="00B71052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идеју песме.</w:t>
      </w:r>
    </w:p>
    <w:p w:rsidR="00B71052" w:rsidRPr="00B71052" w:rsidRDefault="00B71052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10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 број 19: Мирослав Антић, „Шашава књига“ (избор)</w:t>
      </w:r>
    </w:p>
    <w:p w:rsidR="00B71052" w:rsidRDefault="00B71052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Пронађи збирку </w:t>
      </w:r>
      <w:hyperlink r:id="rId5" w:history="1">
        <w:r w:rsidRPr="00245B49">
          <w:rPr>
            <w:rStyle w:val="Hyperlink"/>
            <w:rFonts w:ascii="Times New Roman" w:hAnsi="Times New Roman" w:cs="Times New Roman"/>
            <w:sz w:val="24"/>
            <w:szCs w:val="24"/>
          </w:rPr>
          <w:t>https://vdocuments.mx/miroslav-antic-sasava-knjiga.html</w:t>
        </w:r>
      </w:hyperlink>
    </w:p>
    <w:p w:rsidR="00B71052" w:rsidRPr="00B71052" w:rsidRDefault="00B71052" w:rsidP="00B71052">
      <w:pPr>
        <w:spacing w:before="0" w:after="0" w:line="36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10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Задатак!!!</w:t>
      </w:r>
    </w:p>
    <w:p w:rsidR="00B71052" w:rsidRDefault="00B71052" w:rsidP="00B71052">
      <w:pPr>
        <w:spacing w:before="0"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-Изабери три песме које ћеш представити.</w:t>
      </w:r>
    </w:p>
    <w:p w:rsidR="00B71052" w:rsidRDefault="00B71052" w:rsidP="00B71052">
      <w:pPr>
        <w:spacing w:before="0"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-За сваку песму у свесци запиши:</w:t>
      </w:r>
    </w:p>
    <w:p w:rsidR="00B71052" w:rsidRDefault="00B71052" w:rsidP="00B71052">
      <w:pPr>
        <w:spacing w:before="0"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наслов;</w:t>
      </w:r>
    </w:p>
    <w:p w:rsidR="00B71052" w:rsidRDefault="00B71052" w:rsidP="00B71052">
      <w:pPr>
        <w:spacing w:before="0"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тему;</w:t>
      </w:r>
    </w:p>
    <w:p w:rsidR="00B71052" w:rsidRDefault="00B71052" w:rsidP="00B71052">
      <w:pPr>
        <w:spacing w:before="0"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 осећања лирског субјекта;</w:t>
      </w:r>
    </w:p>
    <w:p w:rsidR="00B71052" w:rsidRDefault="00B71052" w:rsidP="00B71052">
      <w:pPr>
        <w:spacing w:before="0"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идеју песме.</w:t>
      </w:r>
    </w:p>
    <w:p w:rsidR="00B71052" w:rsidRPr="00341255" w:rsidRDefault="00B71052" w:rsidP="0004630E">
      <w:pPr>
        <w:spacing w:before="0"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71052" w:rsidRPr="00341255" w:rsidSect="00171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3A44"/>
    <w:rsid w:val="0004630E"/>
    <w:rsid w:val="000A1582"/>
    <w:rsid w:val="001711D9"/>
    <w:rsid w:val="00273A44"/>
    <w:rsid w:val="002962D7"/>
    <w:rsid w:val="00341255"/>
    <w:rsid w:val="00466BF0"/>
    <w:rsid w:val="005F14F5"/>
    <w:rsid w:val="006A03A5"/>
    <w:rsid w:val="00B029E3"/>
    <w:rsid w:val="00B71052"/>
    <w:rsid w:val="00E861CC"/>
    <w:rsid w:val="00EF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/>
        <w:ind w:left="1152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25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10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documents.mx/miroslav-antic-sasava-knjiga.html" TargetMode="External"/><Relationship Id="rId4" Type="http://schemas.openxmlformats.org/officeDocument/2006/relationships/hyperlink" Target="https://pdfslide.net/documents/miroslav-antic-plavi-cuperakpd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2</cp:revision>
  <dcterms:created xsi:type="dcterms:W3CDTF">2020-09-29T16:14:00Z</dcterms:created>
  <dcterms:modified xsi:type="dcterms:W3CDTF">2020-09-29T16:55:00Z</dcterms:modified>
</cp:coreProperties>
</file>